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C6" w:rsidRPr="00A601C6" w:rsidRDefault="00A601C6" w:rsidP="00A601C6">
      <w:pPr>
        <w:jc w:val="center"/>
        <w:rPr>
          <w:b/>
        </w:rPr>
      </w:pPr>
      <w:r w:rsidRPr="00A601C6">
        <w:rPr>
          <w:b/>
        </w:rPr>
        <w:t>The Civilizations of Ancient Greece Review:</w:t>
      </w:r>
    </w:p>
    <w:p w:rsidR="00A601C6" w:rsidRPr="00A601C6" w:rsidRDefault="00A601C6">
      <w:pPr>
        <w:rPr>
          <w:b/>
        </w:rPr>
      </w:pPr>
      <w:r w:rsidRPr="00A601C6">
        <w:rPr>
          <w:b/>
        </w:rPr>
        <w:t>Important People(s):</w:t>
      </w:r>
    </w:p>
    <w:p w:rsidR="00A601C6" w:rsidRDefault="00A601C6" w:rsidP="00A601C6">
      <w:pPr>
        <w:pStyle w:val="ListParagraph"/>
        <w:numPr>
          <w:ilvl w:val="0"/>
          <w:numId w:val="1"/>
        </w:numPr>
        <w:sectPr w:rsidR="00A601C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lastRenderedPageBreak/>
        <w:t>Minoans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Mycenaean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Homer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Pericles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Solon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lastRenderedPageBreak/>
        <w:t>Socrates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Plato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Cleisthenes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Thucydides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Themistocles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lastRenderedPageBreak/>
        <w:t>Lycurgus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Aristotle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Philip of Macedon</w:t>
      </w:r>
    </w:p>
    <w:p w:rsidR="00A601C6" w:rsidRDefault="00A601C6" w:rsidP="00A601C6">
      <w:pPr>
        <w:pStyle w:val="ListParagraph"/>
        <w:numPr>
          <w:ilvl w:val="0"/>
          <w:numId w:val="1"/>
        </w:numPr>
      </w:pPr>
      <w:r>
        <w:t>Helots</w:t>
      </w:r>
    </w:p>
    <w:p w:rsidR="00A601C6" w:rsidRDefault="00A601C6" w:rsidP="00A601C6">
      <w:pPr>
        <w:pStyle w:val="ListParagraph"/>
      </w:pPr>
    </w:p>
    <w:p w:rsidR="00A601C6" w:rsidRDefault="00A601C6" w:rsidP="00A601C6">
      <w:pPr>
        <w:pStyle w:val="ListParagraph"/>
        <w:sectPr w:rsidR="00A601C6" w:rsidSect="00A601C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601C6" w:rsidRPr="00A601C6" w:rsidRDefault="00A601C6">
      <w:pPr>
        <w:rPr>
          <w:b/>
        </w:rPr>
      </w:pPr>
      <w:r w:rsidRPr="00A601C6">
        <w:rPr>
          <w:b/>
        </w:rPr>
        <w:lastRenderedPageBreak/>
        <w:t>Important Terms &amp; Events</w:t>
      </w:r>
    </w:p>
    <w:p w:rsidR="00A601C6" w:rsidRDefault="00A601C6" w:rsidP="00A601C6">
      <w:pPr>
        <w:pStyle w:val="ListParagraph"/>
        <w:numPr>
          <w:ilvl w:val="0"/>
          <w:numId w:val="2"/>
        </w:numPr>
        <w:sectPr w:rsidR="00A601C6" w:rsidSect="00A601C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lastRenderedPageBreak/>
        <w:t>Archaic Period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Ostracism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Tyrant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Helot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The Dark Ages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lastRenderedPageBreak/>
        <w:t>Olympic Games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The Peloponnesian War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proofErr w:type="spellStart"/>
      <w:r>
        <w:t>Delian</w:t>
      </w:r>
      <w:proofErr w:type="spellEnd"/>
      <w:r>
        <w:t xml:space="preserve"> League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Peloponnesian League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lastRenderedPageBreak/>
        <w:t>Athenian Plague</w:t>
      </w:r>
    </w:p>
    <w:p w:rsidR="00A601C6" w:rsidRDefault="00A601C6" w:rsidP="00A601C6">
      <w:pPr>
        <w:pStyle w:val="ListParagraph"/>
        <w:numPr>
          <w:ilvl w:val="0"/>
          <w:numId w:val="2"/>
        </w:numPr>
      </w:pPr>
      <w:r>
        <w:t>The Battles of :</w:t>
      </w:r>
    </w:p>
    <w:p w:rsidR="00A601C6" w:rsidRDefault="00A601C6" w:rsidP="00A601C6">
      <w:pPr>
        <w:pStyle w:val="ListParagraph"/>
        <w:numPr>
          <w:ilvl w:val="1"/>
          <w:numId w:val="2"/>
        </w:numPr>
      </w:pPr>
      <w:r>
        <w:t>Marathon</w:t>
      </w:r>
    </w:p>
    <w:p w:rsidR="00A601C6" w:rsidRDefault="00A601C6" w:rsidP="00A601C6">
      <w:pPr>
        <w:pStyle w:val="ListParagraph"/>
        <w:numPr>
          <w:ilvl w:val="1"/>
          <w:numId w:val="2"/>
        </w:numPr>
      </w:pPr>
      <w:r>
        <w:t>Thermopylae</w:t>
      </w:r>
    </w:p>
    <w:p w:rsidR="00A601C6" w:rsidRDefault="00A601C6" w:rsidP="00A601C6">
      <w:pPr>
        <w:pStyle w:val="ListParagraph"/>
        <w:numPr>
          <w:ilvl w:val="1"/>
          <w:numId w:val="2"/>
        </w:numPr>
      </w:pPr>
      <w:r>
        <w:t>Salamis</w:t>
      </w:r>
    </w:p>
    <w:p w:rsidR="00A601C6" w:rsidRDefault="00A601C6" w:rsidP="00A601C6">
      <w:pPr>
        <w:pStyle w:val="ListParagraph"/>
        <w:numPr>
          <w:ilvl w:val="1"/>
          <w:numId w:val="2"/>
        </w:numPr>
      </w:pPr>
      <w:r>
        <w:t>Plataea</w:t>
      </w:r>
    </w:p>
    <w:p w:rsidR="00A601C6" w:rsidRDefault="00A601C6">
      <w:pPr>
        <w:sectPr w:rsidR="00A601C6" w:rsidSect="00A601C6">
          <w:type w:val="continuous"/>
          <w:pgSz w:w="12240" w:h="15840"/>
          <w:pgMar w:top="1440" w:right="1440" w:bottom="1440" w:left="1440" w:header="708" w:footer="708" w:gutter="0"/>
          <w:cols w:num="3" w:space="708"/>
          <w:docGrid w:linePitch="360"/>
        </w:sectPr>
      </w:pPr>
    </w:p>
    <w:p w:rsidR="00A601C6" w:rsidRPr="00A601C6" w:rsidRDefault="00E15426">
      <w:pPr>
        <w:rPr>
          <w:b/>
        </w:rPr>
      </w:pPr>
      <w:r>
        <w:rPr>
          <w:b/>
        </w:rPr>
        <w:lastRenderedPageBreak/>
        <w:t xml:space="preserve">Application:  </w:t>
      </w:r>
      <w:r w:rsidR="00A601C6" w:rsidRPr="00A601C6">
        <w:rPr>
          <w:b/>
        </w:rPr>
        <w:t>Primary Sources</w:t>
      </w:r>
      <w:r>
        <w:rPr>
          <w:b/>
        </w:rPr>
        <w:t xml:space="preserve"> Analysis (Identify and state significance)</w:t>
      </w:r>
    </w:p>
    <w:p w:rsidR="00A601C6" w:rsidRDefault="00A601C6" w:rsidP="00A601C6">
      <w:pPr>
        <w:pStyle w:val="ListParagraph"/>
        <w:numPr>
          <w:ilvl w:val="0"/>
          <w:numId w:val="3"/>
        </w:numPr>
      </w:pPr>
      <w:r>
        <w:t>The Parthenon p. 137</w:t>
      </w:r>
    </w:p>
    <w:p w:rsidR="00A601C6" w:rsidRDefault="00A601C6" w:rsidP="00A601C6">
      <w:pPr>
        <w:pStyle w:val="ListParagraph"/>
        <w:numPr>
          <w:ilvl w:val="0"/>
          <w:numId w:val="3"/>
        </w:numPr>
      </w:pPr>
      <w:r>
        <w:t>Athena p.138</w:t>
      </w:r>
    </w:p>
    <w:p w:rsidR="00A601C6" w:rsidRDefault="00A601C6" w:rsidP="00A601C6">
      <w:pPr>
        <w:pStyle w:val="ListParagraph"/>
        <w:numPr>
          <w:ilvl w:val="0"/>
          <w:numId w:val="3"/>
        </w:numPr>
      </w:pPr>
      <w:r>
        <w:t>Trireme p. 123</w:t>
      </w:r>
      <w:bookmarkStart w:id="0" w:name="_GoBack"/>
      <w:bookmarkEnd w:id="0"/>
    </w:p>
    <w:p w:rsidR="00A601C6" w:rsidRDefault="00A601C6" w:rsidP="00A601C6">
      <w:pPr>
        <w:pStyle w:val="ListParagraph"/>
        <w:numPr>
          <w:ilvl w:val="0"/>
          <w:numId w:val="3"/>
        </w:numPr>
      </w:pPr>
      <w:proofErr w:type="spellStart"/>
      <w:r>
        <w:t>Ostraca</w:t>
      </w:r>
      <w:proofErr w:type="spellEnd"/>
      <w:r>
        <w:t xml:space="preserve"> pottery (p. 115)</w:t>
      </w:r>
    </w:p>
    <w:p w:rsidR="00A601C6" w:rsidRDefault="00A601C6" w:rsidP="00A601C6">
      <w:pPr>
        <w:pStyle w:val="ListParagraph"/>
        <w:numPr>
          <w:ilvl w:val="0"/>
          <w:numId w:val="3"/>
        </w:numPr>
      </w:pPr>
      <w:r>
        <w:t>Bust of Pericles p. 132</w:t>
      </w:r>
    </w:p>
    <w:sectPr w:rsidR="00A601C6" w:rsidSect="00A601C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9C7"/>
    <w:multiLevelType w:val="hybridMultilevel"/>
    <w:tmpl w:val="76A62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4879"/>
    <w:multiLevelType w:val="hybridMultilevel"/>
    <w:tmpl w:val="31BEB0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92B29"/>
    <w:multiLevelType w:val="hybridMultilevel"/>
    <w:tmpl w:val="F8B258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6"/>
    <w:rsid w:val="00A601C6"/>
    <w:rsid w:val="00DC44C6"/>
    <w:rsid w:val="00E1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Cade, John</dc:creator>
  <cp:lastModifiedBy>Cade, John</cp:lastModifiedBy>
  <cp:revision>2</cp:revision>
  <cp:lastPrinted>2015-01-09T17:16:00Z</cp:lastPrinted>
  <dcterms:created xsi:type="dcterms:W3CDTF">2015-01-09T16:59:00Z</dcterms:created>
  <dcterms:modified xsi:type="dcterms:W3CDTF">2016-01-12T21:49:00Z</dcterms:modified>
</cp:coreProperties>
</file>